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FB160B" w:rsidTr="007A4A91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B160B" w:rsidRDefault="00FB160B" w:rsidP="007A4A91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23D356FE" wp14:editId="7DBD01D2">
                  <wp:extent cx="352425" cy="419100"/>
                  <wp:effectExtent l="0" t="0" r="9525" b="0"/>
                  <wp:docPr id="19" name="Slika 19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FB160B" w:rsidTr="007A4A91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B160B" w:rsidRDefault="00FB160B" w:rsidP="007A4A91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FB160B" w:rsidTr="007A4A91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FB160B" w:rsidTr="007A4A91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B160B" w:rsidRDefault="00FB160B" w:rsidP="007A4A91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FB160B" w:rsidRDefault="00FB160B" w:rsidP="00FB160B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FB160B" w:rsidTr="007A4A9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FB160B" w:rsidTr="007A4A9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Pr="00465523" w:rsidRDefault="00FB160B" w:rsidP="007A4A91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Default="00FB160B" w:rsidP="007A4A91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3"/>
        <w:gridCol w:w="6879"/>
      </w:tblGrid>
      <w:tr w:rsidR="00FB160B" w:rsidTr="007A4A91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60B" w:rsidRPr="00465523" w:rsidRDefault="00FB160B" w:rsidP="007A4A91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"/>
        <w:gridCol w:w="1617"/>
        <w:gridCol w:w="3530"/>
        <w:gridCol w:w="1435"/>
        <w:gridCol w:w="1990"/>
      </w:tblGrid>
      <w:tr w:rsidR="00FB160B" w:rsidTr="007A4A91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B160B" w:rsidRPr="00465523" w:rsidRDefault="00FB160B" w:rsidP="007A4A91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B160B" w:rsidRPr="00465523" w:rsidRDefault="00FB160B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FB160B" w:rsidTr="007A4A91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60B" w:rsidRDefault="00FB160B" w:rsidP="007A4A91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30. siječnja 2020.</w:t>
            </w:r>
          </w:p>
          <w:p w:rsidR="00FB160B" w:rsidRPr="00465523" w:rsidRDefault="00FB160B" w:rsidP="007A4A91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160B" w:rsidRPr="00465523" w:rsidRDefault="00FB160B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19, 00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0"/>
        <w:gridCol w:w="6864"/>
      </w:tblGrid>
      <w:tr w:rsidR="00FB160B" w:rsidTr="007A4A91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B160B" w:rsidRDefault="00FB160B" w:rsidP="007A4A91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FB160B" w:rsidRPr="00465523" w:rsidRDefault="00FB160B" w:rsidP="007A4A91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FB160B" w:rsidRPr="0088589A" w:rsidRDefault="00FB160B" w:rsidP="007A4A91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FB160B" w:rsidRPr="0093211E" w:rsidRDefault="00FB160B" w:rsidP="007A4A91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3"/>
        <w:gridCol w:w="6883"/>
      </w:tblGrid>
      <w:tr w:rsidR="00FB160B" w:rsidTr="007A4A91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160B" w:rsidRDefault="00FB160B" w:rsidP="007A4A91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Snježana </w:t>
            </w:r>
            <w:proofErr w:type="spellStart"/>
            <w:r>
              <w:rPr>
                <w:rFonts w:cs="Arial"/>
                <w:color w:val="000080"/>
                <w:lang w:val="hr-HR"/>
              </w:rPr>
              <w:t>Domijan</w:t>
            </w:r>
            <w:proofErr w:type="spellEnd"/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160B" w:rsidRDefault="00FB160B" w:rsidP="00FB160B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51"/>
        <w:gridCol w:w="6915"/>
      </w:tblGrid>
      <w:tr w:rsidR="00FB160B" w:rsidTr="007A4A91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160B" w:rsidRDefault="00FB160B" w:rsidP="007A4A91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B160B" w:rsidRPr="0071136A" w:rsidRDefault="00FB160B" w:rsidP="00FB160B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71136A">
              <w:rPr>
                <w:bCs/>
                <w:color w:val="002060"/>
              </w:rPr>
              <w:t>Verificiranje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zapisnika</w:t>
            </w:r>
            <w:proofErr w:type="spellEnd"/>
            <w:r w:rsidRPr="0071136A">
              <w:rPr>
                <w:bCs/>
                <w:color w:val="002060"/>
              </w:rPr>
              <w:t xml:space="preserve"> s </w:t>
            </w:r>
            <w:proofErr w:type="spellStart"/>
            <w:r w:rsidRPr="0071136A">
              <w:rPr>
                <w:bCs/>
                <w:color w:val="002060"/>
              </w:rPr>
              <w:t>prethodne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sjednice</w:t>
            </w:r>
            <w:proofErr w:type="spellEnd"/>
          </w:p>
          <w:p w:rsidR="00FB160B" w:rsidRPr="0071136A" w:rsidRDefault="00FB160B" w:rsidP="00FB160B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71136A">
              <w:rPr>
                <w:bCs/>
                <w:color w:val="002060"/>
              </w:rPr>
              <w:t>Analiza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uspjeha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na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kraju</w:t>
            </w:r>
            <w:proofErr w:type="spellEnd"/>
            <w:r w:rsidRPr="0071136A">
              <w:rPr>
                <w:bCs/>
                <w:color w:val="002060"/>
              </w:rPr>
              <w:t xml:space="preserve"> I. </w:t>
            </w:r>
            <w:proofErr w:type="spellStart"/>
            <w:r w:rsidRPr="0071136A">
              <w:rPr>
                <w:bCs/>
                <w:color w:val="002060"/>
              </w:rPr>
              <w:t>polugodišta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školske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gramStart"/>
            <w:r w:rsidRPr="0071136A">
              <w:rPr>
                <w:bCs/>
                <w:color w:val="002060"/>
              </w:rPr>
              <w:t>2019./</w:t>
            </w:r>
            <w:proofErr w:type="gramEnd"/>
            <w:r w:rsidRPr="0071136A">
              <w:rPr>
                <w:bCs/>
                <w:color w:val="002060"/>
              </w:rPr>
              <w:t xml:space="preserve">2020. </w:t>
            </w:r>
            <w:proofErr w:type="spellStart"/>
            <w:r w:rsidRPr="0071136A">
              <w:rPr>
                <w:bCs/>
                <w:color w:val="002060"/>
              </w:rPr>
              <w:t>godine</w:t>
            </w:r>
            <w:proofErr w:type="spellEnd"/>
          </w:p>
          <w:p w:rsidR="00FB160B" w:rsidRPr="0071136A" w:rsidRDefault="00FB160B" w:rsidP="00FB160B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71136A">
              <w:rPr>
                <w:bCs/>
                <w:color w:val="002060"/>
              </w:rPr>
              <w:t>Izvješće</w:t>
            </w:r>
            <w:proofErr w:type="spellEnd"/>
            <w:r w:rsidRPr="0071136A">
              <w:rPr>
                <w:bCs/>
                <w:color w:val="002060"/>
              </w:rPr>
              <w:t xml:space="preserve"> o </w:t>
            </w:r>
            <w:proofErr w:type="spellStart"/>
            <w:r w:rsidRPr="0071136A">
              <w:rPr>
                <w:bCs/>
                <w:color w:val="002060"/>
              </w:rPr>
              <w:t>realizaciji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Godišnjeg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plana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i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programa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rada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škole</w:t>
            </w:r>
            <w:proofErr w:type="spellEnd"/>
          </w:p>
          <w:p w:rsidR="00FB160B" w:rsidRPr="0071136A" w:rsidRDefault="00FB160B" w:rsidP="007A4A91">
            <w:pPr>
              <w:ind w:left="1080"/>
              <w:jc w:val="both"/>
              <w:rPr>
                <w:bCs/>
                <w:color w:val="002060"/>
              </w:rPr>
            </w:pPr>
            <w:proofErr w:type="spellStart"/>
            <w:r w:rsidRPr="0071136A">
              <w:rPr>
                <w:bCs/>
                <w:color w:val="002060"/>
              </w:rPr>
              <w:t>i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Školskog</w:t>
            </w:r>
            <w:proofErr w:type="spellEnd"/>
            <w:r w:rsidRPr="0071136A">
              <w:rPr>
                <w:bCs/>
                <w:color w:val="002060"/>
              </w:rPr>
              <w:t xml:space="preserve"> </w:t>
            </w:r>
            <w:proofErr w:type="spellStart"/>
            <w:r w:rsidRPr="0071136A">
              <w:rPr>
                <w:bCs/>
                <w:color w:val="002060"/>
              </w:rPr>
              <w:t>kurikuluma</w:t>
            </w:r>
            <w:proofErr w:type="spellEnd"/>
          </w:p>
          <w:p w:rsidR="00FB160B" w:rsidRPr="0071136A" w:rsidRDefault="00FB160B" w:rsidP="00FB160B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2060"/>
              </w:rPr>
            </w:pPr>
            <w:r w:rsidRPr="0071136A">
              <w:rPr>
                <w:color w:val="002060"/>
              </w:rPr>
              <w:t>Stanje sigurnosti u školi</w:t>
            </w:r>
          </w:p>
          <w:p w:rsidR="00FB160B" w:rsidRPr="0071136A" w:rsidRDefault="00FB160B" w:rsidP="00FB160B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71136A">
              <w:rPr>
                <w:color w:val="002060"/>
                <w:lang w:val="hr-HR"/>
              </w:rPr>
              <w:t>Završni obračun za 2019. godinu</w:t>
            </w:r>
          </w:p>
          <w:p w:rsidR="00FB160B" w:rsidRPr="0071136A" w:rsidRDefault="00FB160B" w:rsidP="00FB160B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71136A">
              <w:rPr>
                <w:color w:val="002060"/>
                <w:lang w:val="hr-HR"/>
              </w:rPr>
              <w:t>Razno</w:t>
            </w:r>
          </w:p>
          <w:p w:rsidR="00FB160B" w:rsidRDefault="00FB160B" w:rsidP="007A4A91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FB160B" w:rsidTr="007A4A91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p w:rsidR="00FB160B" w:rsidRDefault="00FB160B" w:rsidP="00FB160B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FB160B" w:rsidTr="007A4A91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FB160B" w:rsidTr="007A4A91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B160B" w:rsidRDefault="00FB160B" w:rsidP="007A4A91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FB160B" w:rsidRPr="00465523" w:rsidRDefault="00FB160B" w:rsidP="007A4A91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FB160B" w:rsidRDefault="00FB160B" w:rsidP="007A4A91">
            <w:pPr>
              <w:pStyle w:val="Tijeloteksta"/>
            </w:pPr>
          </w:p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FB160B" w:rsidTr="007A4A91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B160B" w:rsidTr="007A4A91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Default="00FB160B" w:rsidP="007A4A91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Default="00FB160B" w:rsidP="007A4A91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Default="00FB160B" w:rsidP="007A4A91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FB160B" w:rsidRDefault="00FB160B" w:rsidP="00FB160B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FB160B" w:rsidTr="007A4A91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FB160B" w:rsidRPr="004C7923" w:rsidTr="007A4A91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B160B" w:rsidRDefault="00AF711D" w:rsidP="007A4A91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Pedagoginja       </w:t>
            </w:r>
            <w:r w:rsidR="00FB160B">
              <w:rPr>
                <w:color w:val="002060"/>
                <w:lang w:val="hr-HR"/>
              </w:rPr>
              <w:t xml:space="preserve"> je obrazložila uspjeh učenika na kraju I. polugodišta. Iako ocjene nisu zaključivane može se zaključiti da je stanje ocjena nešto slabije od prethodne godine.</w:t>
            </w:r>
          </w:p>
          <w:p w:rsidR="00FB160B" w:rsidRDefault="00FB160B" w:rsidP="007A4A91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Na uspjeh je utjecalo neodržavanje nastave zbog štrajka.</w:t>
            </w:r>
          </w:p>
          <w:p w:rsidR="00FB160B" w:rsidRPr="003149F9" w:rsidRDefault="00FB160B" w:rsidP="007A4A91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 Izostanci su kao i prošle godine.</w:t>
            </w:r>
          </w:p>
          <w:p w:rsidR="00FB160B" w:rsidRPr="004C7923" w:rsidRDefault="00FB160B" w:rsidP="007A4A91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B160B" w:rsidTr="007A4A91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Pr="001D6CE3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B160B" w:rsidTr="007A4A91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Pr="001B48E2" w:rsidRDefault="00FB160B" w:rsidP="007A4A91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prihvatio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izvješće</w:t>
            </w:r>
            <w:proofErr w:type="spellEnd"/>
          </w:p>
          <w:p w:rsidR="00FB160B" w:rsidRDefault="00FB160B" w:rsidP="007A4A91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B160B" w:rsidRDefault="00FB160B" w:rsidP="00FB160B">
      <w:pPr>
        <w:rPr>
          <w:rFonts w:cs="Arial"/>
          <w:color w:val="000080"/>
        </w:rPr>
      </w:pPr>
    </w:p>
    <w:p w:rsidR="00FB160B" w:rsidRDefault="00FB160B" w:rsidP="00FB160B">
      <w:pPr>
        <w:rPr>
          <w:rFonts w:cs="Arial"/>
          <w:color w:val="000080"/>
        </w:rPr>
      </w:pPr>
    </w:p>
    <w:p w:rsidR="00FB160B" w:rsidRDefault="00FB160B" w:rsidP="00FB160B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5"/>
        <w:gridCol w:w="2055"/>
        <w:gridCol w:w="1582"/>
      </w:tblGrid>
      <w:tr w:rsidR="00FB160B" w:rsidTr="007A4A91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FB160B" w:rsidRPr="004C7923" w:rsidTr="007A4A91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B160B" w:rsidRPr="0041770E" w:rsidRDefault="00FB160B" w:rsidP="007A4A91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B160B" w:rsidRDefault="00AF711D" w:rsidP="007A4A91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Ravnatelj škole     </w:t>
            </w:r>
            <w:r w:rsidR="00FB160B">
              <w:rPr>
                <w:rFonts w:cs="Arial"/>
                <w:color w:val="365F91"/>
                <w:lang w:val="hr-HR"/>
              </w:rPr>
              <w:t xml:space="preserve"> je izvijestio Školski odbor da se ostvaruju aktivnosti utvrđene Godišnjim planom i programom rada škole i Školskim kurikulumom uz manje zaostatke zbog štrajka zaposlenika.</w:t>
            </w:r>
          </w:p>
          <w:p w:rsidR="00FB160B" w:rsidRDefault="00FB160B" w:rsidP="007A4A91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Realizacijom Plana nadoknade nastavnih dana ostvarit će se planirane aktivnosti.</w:t>
            </w:r>
          </w:p>
          <w:p w:rsidR="00FB160B" w:rsidRPr="00CD3C20" w:rsidRDefault="00FB160B" w:rsidP="007A4A91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U ostvarenju Školskog kurikuluma školi financijski pomaže Vinodolska općina.</w:t>
            </w:r>
          </w:p>
        </w:tc>
      </w:tr>
      <w:tr w:rsidR="00FB160B" w:rsidTr="007A4A91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Pr="001D6CE3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B160B" w:rsidTr="007A4A91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Default="00FB160B" w:rsidP="007A4A91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lastRenderedPageBreak/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prihvatio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izvješće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ravnatelja</w:t>
            </w:r>
            <w:proofErr w:type="spellEnd"/>
          </w:p>
          <w:p w:rsidR="00FB160B" w:rsidRDefault="00FB160B" w:rsidP="007A4A91">
            <w:pPr>
              <w:pStyle w:val="Tijeloteksta"/>
              <w:rPr>
                <w:color w:val="1F497D"/>
              </w:rPr>
            </w:pPr>
          </w:p>
          <w:p w:rsidR="00FB160B" w:rsidRDefault="00FB160B" w:rsidP="007A4A91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FB160B" w:rsidTr="007A4A91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4. Sažetak izlaganja i rasprave</w:t>
            </w:r>
          </w:p>
        </w:tc>
      </w:tr>
      <w:tr w:rsidR="00FB160B" w:rsidRPr="004C7923" w:rsidTr="007A4A91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B160B" w:rsidRDefault="00FB160B" w:rsidP="007A4A9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B160B" w:rsidRPr="00201081" w:rsidRDefault="00AF711D" w:rsidP="007A4A91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 xml:space="preserve">Ravnatelj     </w:t>
            </w:r>
            <w:r w:rsidR="00FB160B" w:rsidRPr="00201081">
              <w:rPr>
                <w:rFonts w:cs="Arial"/>
                <w:iCs/>
                <w:color w:val="002060"/>
                <w:lang w:val="hr-HR"/>
              </w:rPr>
              <w:t xml:space="preserve"> je izvijestio Školski odbor o zadovoljavajućem stanju sigurnosti u školi. Poduzimaju se sve tehničke mjere propisane zakonom. Suradnja sa institucijama je zadovoljavajuća uz maksimalno preventivno djelovanje protiv nasilja među učenicima. Nisu zabilježena kršenja sigurnosti u školi.</w:t>
            </w:r>
          </w:p>
          <w:p w:rsidR="00FB160B" w:rsidRPr="00201081" w:rsidRDefault="00FB160B" w:rsidP="007A4A91">
            <w:pPr>
              <w:rPr>
                <w:color w:val="002060"/>
              </w:rPr>
            </w:pPr>
          </w:p>
          <w:p w:rsidR="00FB160B" w:rsidRPr="004C7923" w:rsidRDefault="00FB160B" w:rsidP="007A4A91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B160B" w:rsidTr="007A4A91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Pr="001D6CE3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B160B" w:rsidTr="007A4A91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Pr="00201081" w:rsidRDefault="00FB160B" w:rsidP="007A4A91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je </w:t>
            </w:r>
            <w:proofErr w:type="spellStart"/>
            <w:r w:rsidRPr="00201081">
              <w:rPr>
                <w:color w:val="002060"/>
              </w:rPr>
              <w:t>prihvatio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izvješće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ravnatelja</w:t>
            </w:r>
            <w:proofErr w:type="spellEnd"/>
          </w:p>
          <w:p w:rsidR="00FB160B" w:rsidRDefault="00FB160B" w:rsidP="007A4A91">
            <w:pPr>
              <w:pStyle w:val="Tijeloteksta"/>
              <w:rPr>
                <w:color w:val="1F497D"/>
              </w:rPr>
            </w:pPr>
          </w:p>
          <w:p w:rsidR="00FB160B" w:rsidRDefault="00FB160B" w:rsidP="007A4A91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Default="00FB160B" w:rsidP="007A4A91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5"/>
        <w:gridCol w:w="2043"/>
        <w:gridCol w:w="1634"/>
      </w:tblGrid>
      <w:tr w:rsidR="00FB160B" w:rsidTr="007A4A91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FB160B" w:rsidRPr="004C7923" w:rsidTr="007A4A91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B160B" w:rsidRDefault="00FB160B" w:rsidP="007A4A91">
            <w:pPr>
              <w:jc w:val="both"/>
              <w:rPr>
                <w:lang w:val="hr-HR"/>
              </w:rPr>
            </w:pPr>
          </w:p>
          <w:p w:rsidR="00FB160B" w:rsidRPr="001B48E2" w:rsidRDefault="00FB160B" w:rsidP="007A4A91">
            <w:pPr>
              <w:ind w:firstLine="720"/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>Raču</w:t>
            </w:r>
            <w:r w:rsidR="00AF711D">
              <w:rPr>
                <w:color w:val="002060"/>
                <w:lang w:val="hr-HR"/>
              </w:rPr>
              <w:t xml:space="preserve">novođa Škole       </w:t>
            </w:r>
            <w:r w:rsidRPr="001B48E2">
              <w:rPr>
                <w:color w:val="002060"/>
                <w:lang w:val="hr-HR"/>
              </w:rPr>
              <w:t xml:space="preserve"> detaljno je obrazložila pojedin</w:t>
            </w:r>
            <w:r>
              <w:rPr>
                <w:color w:val="002060"/>
                <w:lang w:val="hr-HR"/>
              </w:rPr>
              <w:t>e stavke Završnog računa za 2019</w:t>
            </w:r>
            <w:r w:rsidRPr="001B48E2">
              <w:rPr>
                <w:color w:val="002060"/>
                <w:lang w:val="hr-HR"/>
              </w:rPr>
              <w:t xml:space="preserve">. godinu. Utvrđeno je pozitivno poslovanje škole, koje je u skladu sa Zakonom i naputcima mjerodavnih institucija. </w:t>
            </w:r>
          </w:p>
          <w:p w:rsidR="00FB160B" w:rsidRPr="001B48E2" w:rsidRDefault="00FB160B" w:rsidP="007A4A91">
            <w:pPr>
              <w:jc w:val="both"/>
              <w:rPr>
                <w:color w:val="002060"/>
                <w:lang w:val="hr-HR"/>
              </w:rPr>
            </w:pPr>
            <w:r w:rsidRPr="001B48E2">
              <w:rPr>
                <w:color w:val="002060"/>
                <w:lang w:val="hr-HR"/>
              </w:rPr>
              <w:tab/>
            </w:r>
          </w:p>
          <w:p w:rsidR="00FB160B" w:rsidRPr="004C7923" w:rsidRDefault="00FB160B" w:rsidP="007A4A91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B160B" w:rsidTr="007A4A91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Pr="001D6CE3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B160B" w:rsidRPr="001B48E2" w:rsidTr="007A4A91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160B" w:rsidRPr="001B48E2" w:rsidRDefault="00FB160B" w:rsidP="007A4A91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>
              <w:rPr>
                <w:color w:val="002060"/>
              </w:rPr>
              <w:t>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usvojio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Završni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račun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2019</w:t>
            </w:r>
            <w:r w:rsidRPr="001B48E2">
              <w:rPr>
                <w:color w:val="002060"/>
              </w:rPr>
              <w:t xml:space="preserve">. </w:t>
            </w:r>
            <w:proofErr w:type="spellStart"/>
            <w:r w:rsidRPr="001B48E2">
              <w:rPr>
                <w:color w:val="002060"/>
              </w:rPr>
              <w:t>godinu</w:t>
            </w:r>
            <w:proofErr w:type="spellEnd"/>
            <w:r w:rsidRPr="001B48E2">
              <w:rPr>
                <w:color w:val="002060"/>
              </w:rPr>
              <w:t xml:space="preserve"> </w:t>
            </w:r>
          </w:p>
          <w:p w:rsidR="00FB160B" w:rsidRPr="001B48E2" w:rsidRDefault="00FB160B" w:rsidP="007A4A91">
            <w:pPr>
              <w:pStyle w:val="Tijeloteksta"/>
              <w:rPr>
                <w:color w:val="002060"/>
              </w:rPr>
            </w:pPr>
          </w:p>
          <w:p w:rsidR="00FB160B" w:rsidRPr="001B48E2" w:rsidRDefault="00FB160B" w:rsidP="007A4A91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Pr="001B48E2" w:rsidRDefault="00AF711D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FB160B" w:rsidRPr="001B48E2" w:rsidRDefault="00FB160B" w:rsidP="007A4A91">
            <w:pPr>
              <w:rPr>
                <w:rFonts w:cs="Arial"/>
                <w:color w:val="002060"/>
                <w:lang w:val="hr-HR"/>
              </w:rPr>
            </w:pPr>
          </w:p>
          <w:p w:rsidR="00FB160B" w:rsidRPr="001B48E2" w:rsidRDefault="00FB160B" w:rsidP="007A4A91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FB160B" w:rsidRPr="001B48E2" w:rsidRDefault="00FB160B" w:rsidP="007A4A91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60B" w:rsidRPr="001B48E2" w:rsidRDefault="00FB160B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31.1.2020</w:t>
            </w:r>
            <w:r w:rsidRPr="001B48E2">
              <w:rPr>
                <w:rFonts w:cs="Arial"/>
                <w:color w:val="002060"/>
                <w:lang w:val="hr-HR"/>
              </w:rPr>
              <w:t>.</w:t>
            </w:r>
          </w:p>
        </w:tc>
      </w:tr>
    </w:tbl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FB160B" w:rsidTr="007A4A9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FB160B" w:rsidTr="007A4A9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Default="00FB160B" w:rsidP="007A4A91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160B" w:rsidRPr="00201081" w:rsidRDefault="00FB160B" w:rsidP="007A4A91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FB160B" w:rsidRDefault="00FB160B" w:rsidP="00FB160B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6"/>
        <w:gridCol w:w="6876"/>
      </w:tblGrid>
      <w:tr w:rsidR="00FB160B" w:rsidTr="007A4A91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B160B" w:rsidRPr="00201081" w:rsidRDefault="00FB160B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602-02/20-11/14</w:t>
            </w:r>
          </w:p>
        </w:tc>
      </w:tr>
      <w:tr w:rsidR="00FB160B" w:rsidTr="007A4A91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B160B" w:rsidRDefault="00FB160B" w:rsidP="007A4A91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160B" w:rsidRPr="00201081" w:rsidRDefault="00FB160B" w:rsidP="007A4A91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2107-35-20-1</w:t>
            </w:r>
          </w:p>
        </w:tc>
      </w:tr>
    </w:tbl>
    <w:p w:rsidR="00FB160B" w:rsidRDefault="00FB160B" w:rsidP="00FB160B">
      <w:pPr>
        <w:rPr>
          <w:rFonts w:cs="Arial"/>
          <w:color w:val="000080"/>
          <w:sz w:val="4"/>
          <w:szCs w:val="4"/>
          <w:lang w:val="hr-HR"/>
        </w:rPr>
      </w:pPr>
    </w:p>
    <w:p w:rsidR="00FB160B" w:rsidRDefault="00FB160B" w:rsidP="00FB160B"/>
    <w:p w:rsidR="00FB160B" w:rsidRDefault="00FB160B" w:rsidP="00FB160B"/>
    <w:p w:rsidR="00FB160B" w:rsidRDefault="00FB160B" w:rsidP="00FB160B"/>
    <w:p w:rsidR="00FB160B" w:rsidRDefault="00FB160B" w:rsidP="00FB160B"/>
    <w:p w:rsidR="00897916" w:rsidRDefault="00897916"/>
    <w:sectPr w:rsidR="0089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0B"/>
    <w:rsid w:val="00897916"/>
    <w:rsid w:val="00AF711D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078F"/>
  <w15:chartTrackingRefBased/>
  <w15:docId w15:val="{6D445BFF-0411-4FE7-85F3-52C6FB27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FB160B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B160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FB160B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FB160B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FB160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B160B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B160B"/>
    <w:pPr>
      <w:ind w:left="720"/>
      <w:contextualSpacing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dcterms:created xsi:type="dcterms:W3CDTF">2020-02-21T11:50:00Z</dcterms:created>
  <dcterms:modified xsi:type="dcterms:W3CDTF">2020-02-21T11:53:00Z</dcterms:modified>
</cp:coreProperties>
</file>